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32" w:rsidRDefault="00F12A32" w:rsidP="00F12A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2A32">
        <w:rPr>
          <w:rStyle w:val="a3"/>
          <w:rFonts w:ascii="Times New Roman" w:hAnsi="Times New Roman" w:cs="Times New Roman"/>
          <w:color w:val="000000"/>
          <w:sz w:val="24"/>
          <w:szCs w:val="24"/>
        </w:rPr>
        <w:t>Утверждены тематические направления итогового сочинения 2021/22 учебн</w:t>
      </w:r>
      <w:r w:rsidRPr="00F12A32">
        <w:rPr>
          <w:rStyle w:val="a3"/>
          <w:rFonts w:ascii="Times New Roman" w:hAnsi="Times New Roman" w:cs="Times New Roman"/>
          <w:color w:val="000000"/>
          <w:sz w:val="24"/>
          <w:szCs w:val="24"/>
        </w:rPr>
        <w:t>о</w:t>
      </w:r>
      <w:r w:rsidRPr="00F12A32">
        <w:rPr>
          <w:rStyle w:val="a3"/>
          <w:rFonts w:ascii="Times New Roman" w:hAnsi="Times New Roman" w:cs="Times New Roman"/>
          <w:color w:val="000000"/>
          <w:sz w:val="24"/>
          <w:szCs w:val="24"/>
        </w:rPr>
        <w:t>го года:</w:t>
      </w:r>
      <w:r w:rsidRPr="00F1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</w:t>
      </w:r>
      <w:r w:rsidRPr="00F12A3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1. Человек путешествующий: дорога в жизни человека</w:t>
      </w:r>
    </w:p>
    <w:p w:rsidR="00F12A32" w:rsidRDefault="00F12A32" w:rsidP="00F12A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12A3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2. Цивилизация и технологии — спасение, вызов или трагедия? 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2A3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3. Преступление и наказание — вечная тема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2A3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4. Книга (музыка, спектакль, фильм) — про меня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A3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5. Кому на 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12A3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Руси жить хорошо? — вопрос гражданина</w:t>
      </w:r>
      <w:r w:rsidRPr="00F12A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1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2A3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</w:p>
    <w:p w:rsidR="00F12A32" w:rsidRDefault="00F12A32" w:rsidP="00F12A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A32" w:rsidRPr="00F12A32" w:rsidRDefault="00F12A32" w:rsidP="00F12A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2A3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Человек путешествующий: дорога в жизни человека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нацеливает выпускника на размышление о дороге: р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альной, воображаемой, книжной.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Выпускник сможет написать о личном опыте путешес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вий и путевых впечатлениях других людей, дорожных приключениях литературных героев, фантазийных перемещен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ях во времени и в пространстве, о теме дороги в произведениях искусства. Не исключено понимание дороги как пути научных исслед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ваний и творческих поисков. Дорога может быть осмыслена не только в конкретном, но и в символическом значении. Темы сочин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Обращение к художественной, философской, психологической, краеведческой, н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 xml:space="preserve">учной литературе, мемуарам, дневникам, </w:t>
      </w:r>
      <w:proofErr w:type="spellStart"/>
      <w:r w:rsidRPr="00F12A32">
        <w:rPr>
          <w:rFonts w:ascii="Times New Roman" w:hAnsi="Times New Roman" w:cs="Times New Roman"/>
          <w:color w:val="000000"/>
          <w:sz w:val="24"/>
          <w:szCs w:val="24"/>
        </w:rPr>
        <w:t>травелогам</w:t>
      </w:r>
      <w:proofErr w:type="spellEnd"/>
      <w:r w:rsidRPr="00F12A32">
        <w:rPr>
          <w:rFonts w:ascii="Times New Roman" w:hAnsi="Times New Roman" w:cs="Times New Roman"/>
          <w:color w:val="000000"/>
          <w:sz w:val="24"/>
          <w:szCs w:val="24"/>
        </w:rPr>
        <w:t xml:space="preserve"> и публицистике, позволит рассмо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реть п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тешествие как важное средство познания действительности и внутреннего мира человека.</w:t>
      </w:r>
      <w:r w:rsidRPr="00F1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2A3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Цивилизация и технологии — спасение, вызов или трагедия?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заостряет внимание выпускника на достижениях и рисках ц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вилизации, надеждах и страхах, связанных с ее плодами.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Темы сочинений будут способствовать раздумьям выпускника о собственном оп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 xml:space="preserve">маться о диалектике «плюсов» и «минусов» </w:t>
      </w:r>
      <w:proofErr w:type="spellStart"/>
      <w:r w:rsidRPr="00F12A32">
        <w:rPr>
          <w:rFonts w:ascii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F12A32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Примеры из философской, научной, публицист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ческой, критической и мемуарной литературы покажут, как мыслители, деятели науки и искусства понимают технологич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F12A32" w:rsidRDefault="00F12A32" w:rsidP="00F12A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A32">
        <w:rPr>
          <w:rStyle w:val="a3"/>
          <w:rFonts w:ascii="Times New Roman" w:hAnsi="Times New Roman" w:cs="Times New Roman"/>
          <w:color w:val="000000"/>
          <w:sz w:val="24"/>
          <w:szCs w:val="24"/>
        </w:rPr>
        <w:t>3. Преступление и наказание — вечная тема.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2A32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да, ответственности, раскаяния.</w:t>
      </w:r>
      <w:proofErr w:type="gramEnd"/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2A32">
        <w:rPr>
          <w:rFonts w:ascii="Times New Roman" w:hAnsi="Times New Roman" w:cs="Times New Roman"/>
          <w:color w:val="000000"/>
          <w:sz w:val="24"/>
          <w:szCs w:val="24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F12A32">
        <w:rPr>
          <w:rFonts w:ascii="Times New Roman" w:hAnsi="Times New Roman" w:cs="Times New Roman"/>
          <w:color w:val="000000"/>
          <w:sz w:val="24"/>
          <w:szCs w:val="24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Многообразны литературные и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точники, рассматривающие вечную тему с научной точки зрения (юридической, психологической, социальной, философской). Богата назва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ной проблематикой публицистическая, мемуарная и, конечно, художественная литерат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ра, в которой особое место занимает роман «Преступление и наказание» Ф. М. Достое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ского, 200-летний юбилей со </w:t>
      </w:r>
      <w:proofErr w:type="gramStart"/>
      <w:r w:rsidRPr="00F12A32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gramEnd"/>
      <w:r w:rsidRPr="00F12A32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 которого все человечество будет отмечать в конце 2021 г.</w:t>
      </w:r>
    </w:p>
    <w:p w:rsidR="00F12A32" w:rsidRDefault="00F12A32" w:rsidP="00F12A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A32">
        <w:rPr>
          <w:rStyle w:val="a3"/>
          <w:rFonts w:ascii="Times New Roman" w:hAnsi="Times New Roman" w:cs="Times New Roman"/>
          <w:color w:val="000000"/>
          <w:sz w:val="24"/>
          <w:szCs w:val="24"/>
        </w:rPr>
        <w:t>4. Книга (музыка, спектакль, фильм) — про меня.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кументальное), которое является личностно важным для автора сочинения.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ровка выбора произведения может быть разной: сильное эстетическое впечатление, со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падение изображенных событий с жизненным опытом выпускника, актуальность пробл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матики, близость психологических и мировоззренческих установок автора и выпускника.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Высказываясь о произведении искусства с опорой на собственный опыт осмысл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ния жизни, участник может привлечь при аргументации примеры из художественных те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стов (включая сценарии), мемуаров, дневников, публицистики, а также из искусствоведческих трудов критиков и ученых.</w:t>
      </w:r>
    </w:p>
    <w:p w:rsidR="00F12A32" w:rsidRDefault="00F12A32" w:rsidP="00F12A3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12A32" w:rsidRDefault="00F12A32" w:rsidP="00F12A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A32">
        <w:rPr>
          <w:rStyle w:val="a3"/>
          <w:rFonts w:ascii="Times New Roman" w:hAnsi="Times New Roman" w:cs="Times New Roman"/>
          <w:color w:val="000000"/>
          <w:sz w:val="24"/>
          <w:szCs w:val="24"/>
        </w:rPr>
        <w:t>5. Кому на Руси жить хорошо? — вопрос гражданина.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сформулировано с отсылкой к известной поэме Н. А. Некрас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ва, 200-летие со </w:t>
      </w:r>
      <w:proofErr w:type="gramStart"/>
      <w:r w:rsidRPr="00F12A32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gramEnd"/>
      <w:r w:rsidRPr="00F12A32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циальных пороков и способах их устранения, о необходимости помогать тем, у кого во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никли жизненные проблемы, о путях совершенствования общественного и государственного ус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ройства.</w:t>
      </w:r>
    </w:p>
    <w:p w:rsid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Темы сочинений, ориентированные на широкий круг социально-философских в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просов, позволят соотнести историю и современность, опереться на читательский круг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зор и опыт социально-значимой деятельности выпускника.</w:t>
      </w:r>
    </w:p>
    <w:p w:rsidR="00AD50E3" w:rsidRPr="00F12A32" w:rsidRDefault="00F12A32" w:rsidP="00F12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A32">
        <w:rPr>
          <w:rFonts w:ascii="Times New Roman" w:hAnsi="Times New Roman" w:cs="Times New Roman"/>
          <w:color w:val="000000"/>
          <w:sz w:val="24"/>
          <w:szCs w:val="24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2A32">
        <w:rPr>
          <w:rFonts w:ascii="Times New Roman" w:hAnsi="Times New Roman" w:cs="Times New Roman"/>
          <w:color w:val="000000"/>
          <w:sz w:val="24"/>
          <w:szCs w:val="24"/>
        </w:rPr>
        <w:t>зицию.</w:t>
      </w:r>
    </w:p>
    <w:sectPr w:rsidR="00AD50E3" w:rsidRPr="00F12A32" w:rsidSect="00FB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12A32"/>
    <w:rsid w:val="009C25D6"/>
    <w:rsid w:val="00E732B9"/>
    <w:rsid w:val="00F12A32"/>
    <w:rsid w:val="00FB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2021-11-18T02:57:00Z</dcterms:created>
  <dcterms:modified xsi:type="dcterms:W3CDTF">2021-11-18T03:03:00Z</dcterms:modified>
</cp:coreProperties>
</file>